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884" w:rsidRPr="003169C5" w:rsidRDefault="008B2375" w:rsidP="0093163E">
      <w:pPr>
        <w:wordWrap/>
        <w:spacing w:line="360" w:lineRule="auto"/>
        <w:jc w:val="center"/>
        <w:rPr>
          <w:rFonts w:ascii="Verdana" w:eastAsia="굴림" w:hAnsi="Verdana"/>
          <w:b/>
          <w:sz w:val="18"/>
          <w:szCs w:val="18"/>
        </w:rPr>
      </w:pPr>
      <w:r w:rsidRPr="003169C5">
        <w:rPr>
          <w:rFonts w:ascii="Verdana" w:eastAsia="굴림" w:hAnsi="Verdana"/>
          <w:b/>
          <w:sz w:val="18"/>
          <w:szCs w:val="18"/>
        </w:rPr>
        <w:t>201</w:t>
      </w:r>
      <w:r w:rsidR="004324C3" w:rsidRPr="003169C5">
        <w:rPr>
          <w:rFonts w:ascii="Verdana" w:eastAsia="굴림" w:hAnsi="Verdana"/>
          <w:b/>
          <w:sz w:val="18"/>
          <w:szCs w:val="18"/>
        </w:rPr>
        <w:t xml:space="preserve">5 </w:t>
      </w:r>
      <w:r w:rsidR="004324C3" w:rsidRPr="003169C5">
        <w:rPr>
          <w:rFonts w:ascii="Verdana" w:eastAsia="굴림" w:hAnsi="굴림"/>
          <w:b/>
          <w:sz w:val="18"/>
          <w:szCs w:val="18"/>
        </w:rPr>
        <w:t>종로편입</w:t>
      </w:r>
      <w:r w:rsidR="004324C3" w:rsidRPr="003169C5">
        <w:rPr>
          <w:rFonts w:ascii="Verdana" w:eastAsia="굴림" w:hAnsi="Verdana"/>
          <w:b/>
          <w:sz w:val="18"/>
          <w:szCs w:val="18"/>
        </w:rPr>
        <w:t xml:space="preserve"> </w:t>
      </w:r>
      <w:r w:rsidR="004324C3" w:rsidRPr="003169C5">
        <w:rPr>
          <w:rFonts w:ascii="Verdana" w:eastAsia="굴림" w:hAnsi="굴림"/>
          <w:b/>
          <w:sz w:val="18"/>
          <w:szCs w:val="18"/>
        </w:rPr>
        <w:t>편입영어</w:t>
      </w:r>
      <w:r w:rsidR="004324C3" w:rsidRPr="003169C5">
        <w:rPr>
          <w:rFonts w:ascii="Verdana" w:eastAsia="굴림" w:hAnsi="Verdana"/>
          <w:b/>
          <w:sz w:val="18"/>
          <w:szCs w:val="18"/>
        </w:rPr>
        <w:t xml:space="preserve"> </w:t>
      </w:r>
      <w:r w:rsidR="004324C3" w:rsidRPr="003169C5">
        <w:rPr>
          <w:rFonts w:ascii="Verdana" w:eastAsia="굴림" w:hAnsi="굴림"/>
          <w:b/>
          <w:sz w:val="18"/>
          <w:szCs w:val="18"/>
        </w:rPr>
        <w:t>기출문제</w:t>
      </w:r>
      <w:r w:rsidR="004324C3" w:rsidRPr="003169C5">
        <w:rPr>
          <w:rFonts w:ascii="Verdana" w:eastAsia="굴림" w:hAnsi="Verdana"/>
          <w:b/>
          <w:sz w:val="18"/>
          <w:szCs w:val="18"/>
        </w:rPr>
        <w:t>&amp;</w:t>
      </w:r>
      <w:r w:rsidR="004324C3" w:rsidRPr="003169C5">
        <w:rPr>
          <w:rFonts w:ascii="Verdana" w:eastAsia="굴림" w:hAnsi="굴림"/>
          <w:b/>
          <w:sz w:val="18"/>
          <w:szCs w:val="18"/>
        </w:rPr>
        <w:t>해설집</w:t>
      </w:r>
      <w:r w:rsidR="004324C3" w:rsidRPr="003169C5">
        <w:rPr>
          <w:rFonts w:ascii="Verdana" w:eastAsia="굴림" w:hAnsi="Verdana"/>
          <w:b/>
          <w:sz w:val="18"/>
          <w:szCs w:val="18"/>
        </w:rPr>
        <w:t xml:space="preserve"> </w:t>
      </w:r>
      <w:r w:rsidR="009C6DCD" w:rsidRPr="003169C5">
        <w:rPr>
          <w:rFonts w:ascii="Verdana" w:eastAsia="굴림" w:hAnsi="굴림"/>
          <w:b/>
          <w:sz w:val="18"/>
          <w:szCs w:val="18"/>
        </w:rPr>
        <w:t>오타정정노트</w:t>
      </w:r>
    </w:p>
    <w:p w:rsidR="008F2F33" w:rsidRPr="003169C5" w:rsidRDefault="008F2F33" w:rsidP="0093163E">
      <w:pPr>
        <w:wordWrap/>
        <w:spacing w:line="360" w:lineRule="auto"/>
        <w:jc w:val="left"/>
        <w:rPr>
          <w:rFonts w:ascii="Verdana" w:eastAsia="굴림" w:hAnsi="Verdana"/>
          <w:sz w:val="18"/>
          <w:szCs w:val="18"/>
        </w:rPr>
      </w:pPr>
    </w:p>
    <w:tbl>
      <w:tblPr>
        <w:tblW w:w="1049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0" w:type="dxa"/>
          <w:right w:w="0" w:type="dxa"/>
        </w:tblCellMar>
        <w:tblLook w:val="04A0"/>
      </w:tblPr>
      <w:tblGrid>
        <w:gridCol w:w="565"/>
        <w:gridCol w:w="2559"/>
        <w:gridCol w:w="7371"/>
      </w:tblGrid>
      <w:tr w:rsidR="009C6DCD" w:rsidRPr="003169C5" w:rsidTr="00191C37">
        <w:trPr>
          <w:trHeight w:val="399"/>
        </w:trPr>
        <w:tc>
          <w:tcPr>
            <w:tcW w:w="565" w:type="dxa"/>
            <w:shd w:val="clear" w:color="auto" w:fill="60497B"/>
            <w:vAlign w:val="center"/>
            <w:hideMark/>
          </w:tcPr>
          <w:p w:rsidR="009C6DCD" w:rsidRPr="003169C5" w:rsidRDefault="009C6DCD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b/>
                <w:bCs/>
                <w:color w:val="FFFFFF"/>
                <w:kern w:val="0"/>
                <w:sz w:val="18"/>
                <w:szCs w:val="18"/>
              </w:rPr>
              <w:t>페이지</w:t>
            </w:r>
          </w:p>
        </w:tc>
        <w:tc>
          <w:tcPr>
            <w:tcW w:w="2559" w:type="dxa"/>
            <w:shd w:val="clear" w:color="auto" w:fill="60497B"/>
            <w:vAlign w:val="center"/>
            <w:hideMark/>
          </w:tcPr>
          <w:p w:rsidR="009C6DCD" w:rsidRPr="003169C5" w:rsidRDefault="009C6DCD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b/>
                <w:bCs/>
                <w:color w:val="FFFFFF"/>
                <w:kern w:val="0"/>
                <w:sz w:val="18"/>
                <w:szCs w:val="18"/>
              </w:rPr>
              <w:t>수정</w:t>
            </w:r>
            <w:r w:rsidRPr="003169C5">
              <w:rPr>
                <w:rFonts w:ascii="Verdana" w:eastAsia="굴림" w:hAnsi="Verdana" w:cs="Tahoma"/>
                <w:b/>
                <w:bCs/>
                <w:color w:val="FFFFFF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b/>
                <w:bCs/>
                <w:color w:val="FFFFFF"/>
                <w:kern w:val="0"/>
                <w:sz w:val="18"/>
                <w:szCs w:val="18"/>
              </w:rPr>
              <w:t>부분</w:t>
            </w:r>
          </w:p>
        </w:tc>
        <w:tc>
          <w:tcPr>
            <w:tcW w:w="7371" w:type="dxa"/>
            <w:shd w:val="clear" w:color="auto" w:fill="60497B"/>
            <w:vAlign w:val="center"/>
            <w:hideMark/>
          </w:tcPr>
          <w:p w:rsidR="009C6DCD" w:rsidRPr="003169C5" w:rsidRDefault="009C6DCD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b/>
                <w:color w:val="FFFFFF" w:themeColor="background1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>수정</w:t>
            </w:r>
            <w:r w:rsidRPr="003169C5">
              <w:rPr>
                <w:rFonts w:ascii="Verdana" w:eastAsia="굴림" w:hAnsi="Verdana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>전</w:t>
            </w:r>
            <w:r w:rsidRPr="003169C5">
              <w:rPr>
                <w:rFonts w:ascii="Verdana" w:eastAsia="굴림" w:hAnsi="Verdana" w:cs="Tahoma"/>
                <w:b/>
                <w:bCs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굴림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수정</w:t>
            </w:r>
            <w:r w:rsidRPr="003169C5">
              <w:rPr>
                <w:rFonts w:ascii="Verdana" w:eastAsia="굴림" w:hAnsi="Verdana" w:cs="Tahoma"/>
                <w:b/>
                <w:color w:val="FFFFFF" w:themeColor="background1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b/>
                <w:color w:val="FFFFFF" w:themeColor="background1"/>
                <w:kern w:val="0"/>
                <w:sz w:val="18"/>
                <w:szCs w:val="18"/>
              </w:rPr>
              <w:t>후</w:t>
            </w:r>
          </w:p>
        </w:tc>
      </w:tr>
      <w:tr w:rsidR="003340BF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3340BF" w:rsidRPr="003169C5" w:rsidRDefault="00F11F39" w:rsidP="00F11F39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84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3340BF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상명대학교</w:t>
            </w:r>
          </w:p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26~27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지문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155349" w:rsidRPr="003169C5" w:rsidRDefault="00F11F39" w:rsidP="00F11F39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It’s far better to beak </w:t>
            </w:r>
            <w:r w:rsidRPr="003169C5">
              <w:rPr>
                <w:rFonts w:ascii="굴림" w:eastAsia="굴림" w:hAnsi="굴림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It’s far better to </w:t>
            </w:r>
            <w:r w:rsidRPr="003169C5">
              <w:rPr>
                <w:rFonts w:ascii="Verdana" w:eastAsia="굴림" w:hAnsi="Verdana" w:cs="Tahoma"/>
                <w:color w:val="FF0000"/>
                <w:kern w:val="0"/>
                <w:sz w:val="18"/>
                <w:szCs w:val="18"/>
              </w:rPr>
              <w:t>break</w:t>
            </w: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B82018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85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상명대학교</w:t>
            </w:r>
          </w:p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31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문제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보기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②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B8201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pat </w:t>
            </w:r>
            <w:r w:rsidRPr="003169C5">
              <w:rPr>
                <w:rFonts w:ascii="굴림" w:eastAsia="굴림" w:hAnsi="굴림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Verdana" w:cs="Tahoma"/>
                <w:color w:val="FF0000"/>
                <w:kern w:val="0"/>
                <w:sz w:val="18"/>
                <w:szCs w:val="18"/>
              </w:rPr>
              <w:t>pay</w:t>
            </w: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85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상명대학교</w:t>
            </w:r>
          </w:p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31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문제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보기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③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23 </w:t>
            </w:r>
            <w:r w:rsidRPr="003169C5">
              <w:rPr>
                <w:rFonts w:ascii="굴림" w:eastAsia="굴림" w:hAnsi="굴림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Verdana" w:cs="Tahoma"/>
                <w:color w:val="FF0000"/>
                <w:kern w:val="0"/>
                <w:sz w:val="18"/>
                <w:szCs w:val="18"/>
              </w:rPr>
              <w:t>28</w:t>
            </w: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B82018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141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중앙대학교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오전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A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형</w:t>
            </w:r>
          </w:p>
          <w:p w:rsidR="00F11F39" w:rsidRPr="003169C5" w:rsidRDefault="00F11F39" w:rsidP="003169C5">
            <w:pPr>
              <w:widowControl/>
              <w:wordWrap/>
              <w:autoSpaceDN/>
              <w:spacing w:line="360" w:lineRule="auto"/>
              <w:ind w:firstLineChars="100" w:firstLine="180"/>
              <w:jc w:val="left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35~36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지문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B8201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proofErr w:type="gramStart"/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such</w:t>
            </w:r>
            <w:proofErr w:type="gramEnd"/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as morality: _________, whereas bad people are “underhanded” and the “low life” of society.</w:t>
            </w:r>
          </w:p>
          <w:p w:rsidR="00F11F39" w:rsidRPr="003169C5" w:rsidRDefault="00F11F39" w:rsidP="00B8201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  <w:p w:rsidR="00F11F39" w:rsidRPr="003169C5" w:rsidRDefault="00F11F39" w:rsidP="00B82018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굴림" w:eastAsia="굴림" w:hAnsi="굴림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proofErr w:type="gramStart"/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such</w:t>
            </w:r>
            <w:proofErr w:type="gramEnd"/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as morality: _________</w:t>
            </w:r>
            <w:r w:rsidRPr="003169C5">
              <w:rPr>
                <w:rFonts w:ascii="Verdana" w:eastAsia="굴림" w:hAnsi="Verdana" w:cs="Tahoma"/>
                <w:color w:val="FF0000"/>
                <w:kern w:val="0"/>
                <w:sz w:val="18"/>
                <w:szCs w:val="18"/>
              </w:rPr>
              <w:t>. Good people are “high-minded” and “upstanding” citizens,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whereas bad people are “underhanded” and the “low life” of society.</w:t>
            </w: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3169C5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223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3169C5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="000853C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0853C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고려대학교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>56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번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정답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3169C5" w:rsidP="003169C5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②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굴림" w:eastAsia="굴림" w:hAnsi="굴림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굴림"/>
                <w:color w:val="FF0000"/>
                <w:sz w:val="18"/>
                <w:szCs w:val="18"/>
              </w:rPr>
              <w:t>①</w:t>
            </w: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3169C5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228</w:t>
            </w: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0853CF" w:rsidRDefault="003169C5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0853C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="000853CF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고려대학교</w:t>
            </w:r>
          </w:p>
          <w:p w:rsidR="003169C5" w:rsidRPr="003169C5" w:rsidRDefault="003169C5" w:rsidP="000853CF">
            <w:pPr>
              <w:widowControl/>
              <w:wordWrap/>
              <w:autoSpaceDN/>
              <w:spacing w:line="360" w:lineRule="auto"/>
              <w:ind w:firstLineChars="100" w:firstLine="180"/>
              <w:rPr>
                <w:rFonts w:ascii="Verdana" w:eastAsia="굴림" w:hAnsi="Verdana" w:cs="Tahoma"/>
                <w:kern w:val="0"/>
                <w:szCs w:val="18"/>
              </w:rPr>
            </w:pP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56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번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정답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및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분석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Default="003169C5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굴림"/>
                <w:szCs w:val="18"/>
              </w:rPr>
            </w:pPr>
            <w:r w:rsidRPr="003169C5">
              <w:rPr>
                <w:rFonts w:ascii="Verdana" w:eastAsia="굴림" w:hAnsi="굴림" w:cs="Tahoma"/>
                <w:kern w:val="0"/>
                <w:sz w:val="18"/>
                <w:szCs w:val="18"/>
              </w:rPr>
              <w:t>②</w:t>
            </w:r>
            <w:r w:rsidRPr="003169C5">
              <w:rPr>
                <w:rFonts w:ascii="Verdana" w:eastAsia="굴림" w:hAnsi="Verdana" w:cs="Tahom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굴림" w:eastAsia="굴림" w:hAnsi="굴림"/>
                <w:sz w:val="18"/>
                <w:szCs w:val="18"/>
              </w:rPr>
              <w:t>→</w:t>
            </w:r>
            <w:r w:rsidRPr="003169C5">
              <w:rPr>
                <w:rFonts w:ascii="Verdana" w:eastAsia="굴림" w:hAnsi="Verdana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굴림"/>
                <w:color w:val="FF0000"/>
                <w:sz w:val="18"/>
                <w:szCs w:val="18"/>
              </w:rPr>
              <w:t>①</w:t>
            </w:r>
          </w:p>
          <w:p w:rsidR="003169C5" w:rsidRDefault="003169C5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굴림" w:hint="eastAsia"/>
                <w:szCs w:val="18"/>
              </w:rPr>
            </w:pPr>
          </w:p>
          <w:p w:rsidR="00356A27" w:rsidRPr="00356A27" w:rsidRDefault="00356A27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굴림"/>
                <w:color w:val="FF0000"/>
                <w:sz w:val="18"/>
                <w:szCs w:val="18"/>
              </w:rPr>
            </w:pPr>
            <w:r w:rsidRPr="00356A27">
              <w:rPr>
                <w:rFonts w:ascii="Verdana" w:eastAsia="굴림" w:hAnsi="굴림" w:hint="eastAsia"/>
                <w:color w:val="FF0000"/>
                <w:sz w:val="18"/>
                <w:szCs w:val="18"/>
              </w:rPr>
              <w:t>분석</w:t>
            </w:r>
          </w:p>
          <w:p w:rsidR="003169C5" w:rsidRPr="003169C5" w:rsidRDefault="00356A27" w:rsidP="00356A27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본문에서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사람들은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불편한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상황에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닥쳤을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때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이야기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짓기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오류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(narrative fallacy)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나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후광효과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(halo effect)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라는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개념을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도입한다고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언급하고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있으므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로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정답은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 xml:space="preserve"> </w:t>
            </w:r>
            <w:r w:rsidRPr="003169C5">
              <w:rPr>
                <w:rFonts w:ascii="Verdana" w:eastAsia="굴림" w:hAnsi="굴림"/>
                <w:sz w:val="18"/>
                <w:szCs w:val="18"/>
              </w:rPr>
              <w:t>①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이다</w:t>
            </w:r>
            <w:r w:rsidRPr="00356A27">
              <w:rPr>
                <w:rFonts w:ascii="Verdana" w:eastAsia="굴림" w:hAnsi="Verdana" w:cs="Tahoma" w:hint="eastAsia"/>
                <w:kern w:val="0"/>
                <w:sz w:val="18"/>
                <w:szCs w:val="18"/>
              </w:rPr>
              <w:t>.</w:t>
            </w: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56A27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tcBorders>
              <w:bottom w:val="single" w:sz="4" w:space="0" w:color="A6A6A6" w:themeColor="background1" w:themeShade="A6"/>
            </w:tcBorders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  <w:tr w:rsidR="00F11F39" w:rsidRPr="003169C5" w:rsidTr="00191C37">
        <w:trPr>
          <w:trHeight w:val="399"/>
        </w:trPr>
        <w:tc>
          <w:tcPr>
            <w:tcW w:w="565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jc w:val="center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2559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F11F39" w:rsidRPr="003169C5" w:rsidRDefault="00F11F39" w:rsidP="0093163E">
            <w:pPr>
              <w:widowControl/>
              <w:wordWrap/>
              <w:autoSpaceDN/>
              <w:spacing w:line="360" w:lineRule="auto"/>
              <w:rPr>
                <w:rFonts w:ascii="Verdana" w:eastAsia="굴림" w:hAnsi="Verdana" w:cs="Tahoma"/>
                <w:kern w:val="0"/>
                <w:szCs w:val="18"/>
              </w:rPr>
            </w:pPr>
          </w:p>
        </w:tc>
      </w:tr>
    </w:tbl>
    <w:p w:rsidR="002A5884" w:rsidRPr="003169C5" w:rsidRDefault="002A5884" w:rsidP="0093163E">
      <w:pPr>
        <w:wordWrap/>
        <w:spacing w:line="360" w:lineRule="auto"/>
        <w:jc w:val="center"/>
        <w:rPr>
          <w:rFonts w:ascii="Verdana" w:eastAsia="굴림" w:hAnsi="Verdana"/>
          <w:sz w:val="18"/>
          <w:szCs w:val="18"/>
        </w:rPr>
      </w:pPr>
    </w:p>
    <w:sectPr w:rsidR="002A5884" w:rsidRPr="003169C5" w:rsidSect="004E1984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EDF" w:rsidRDefault="009F3EDF" w:rsidP="00385146">
      <w:r>
        <w:separator/>
      </w:r>
    </w:p>
  </w:endnote>
  <w:endnote w:type="continuationSeparator" w:id="0">
    <w:p w:rsidR="009F3EDF" w:rsidRDefault="009F3EDF" w:rsidP="0038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EDF" w:rsidRDefault="009F3EDF" w:rsidP="00385146">
      <w:r>
        <w:separator/>
      </w:r>
    </w:p>
  </w:footnote>
  <w:footnote w:type="continuationSeparator" w:id="0">
    <w:p w:rsidR="009F3EDF" w:rsidRDefault="009F3EDF" w:rsidP="00385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184"/>
    <w:multiLevelType w:val="hybridMultilevel"/>
    <w:tmpl w:val="A1220D54"/>
    <w:lvl w:ilvl="0" w:tplc="5596CC8C">
      <w:numFmt w:val="bullet"/>
      <w:lvlText w:val=""/>
      <w:lvlJc w:val="left"/>
      <w:pPr>
        <w:ind w:left="760" w:hanging="360"/>
      </w:pPr>
      <w:rPr>
        <w:rFonts w:ascii="Wingdings" w:eastAsia="굴림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41B11D8"/>
    <w:multiLevelType w:val="hybridMultilevel"/>
    <w:tmpl w:val="8CA05920"/>
    <w:lvl w:ilvl="0" w:tplc="7CB6C4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93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984"/>
    <w:rsid w:val="00026D06"/>
    <w:rsid w:val="000278DB"/>
    <w:rsid w:val="00034B85"/>
    <w:rsid w:val="00037257"/>
    <w:rsid w:val="00047E5B"/>
    <w:rsid w:val="00062B50"/>
    <w:rsid w:val="00066DB1"/>
    <w:rsid w:val="00080BF0"/>
    <w:rsid w:val="000853CF"/>
    <w:rsid w:val="000869D6"/>
    <w:rsid w:val="00095975"/>
    <w:rsid w:val="000971BE"/>
    <w:rsid w:val="000A7093"/>
    <w:rsid w:val="000B29EE"/>
    <w:rsid w:val="000B4A97"/>
    <w:rsid w:val="000D1C34"/>
    <w:rsid w:val="000F0AED"/>
    <w:rsid w:val="00105CCB"/>
    <w:rsid w:val="00134EBD"/>
    <w:rsid w:val="00154771"/>
    <w:rsid w:val="00155349"/>
    <w:rsid w:val="00166026"/>
    <w:rsid w:val="001842F2"/>
    <w:rsid w:val="00191C37"/>
    <w:rsid w:val="001A3CE2"/>
    <w:rsid w:val="001C1B2E"/>
    <w:rsid w:val="001C67D1"/>
    <w:rsid w:val="001D5121"/>
    <w:rsid w:val="001F208D"/>
    <w:rsid w:val="001F4EB7"/>
    <w:rsid w:val="002031AA"/>
    <w:rsid w:val="002043FB"/>
    <w:rsid w:val="002101DA"/>
    <w:rsid w:val="002244D9"/>
    <w:rsid w:val="0027362E"/>
    <w:rsid w:val="00276290"/>
    <w:rsid w:val="002922F8"/>
    <w:rsid w:val="002A0EDC"/>
    <w:rsid w:val="002A5884"/>
    <w:rsid w:val="002B1217"/>
    <w:rsid w:val="002D52BC"/>
    <w:rsid w:val="002D6C55"/>
    <w:rsid w:val="003067D5"/>
    <w:rsid w:val="00310099"/>
    <w:rsid w:val="00313320"/>
    <w:rsid w:val="003169C5"/>
    <w:rsid w:val="003271C1"/>
    <w:rsid w:val="003301A0"/>
    <w:rsid w:val="003340BF"/>
    <w:rsid w:val="0034257C"/>
    <w:rsid w:val="003441BB"/>
    <w:rsid w:val="00350371"/>
    <w:rsid w:val="0035128D"/>
    <w:rsid w:val="00356A27"/>
    <w:rsid w:val="00361754"/>
    <w:rsid w:val="00377AF4"/>
    <w:rsid w:val="00381D09"/>
    <w:rsid w:val="00382A32"/>
    <w:rsid w:val="00385146"/>
    <w:rsid w:val="003860AE"/>
    <w:rsid w:val="003909BC"/>
    <w:rsid w:val="003A71FC"/>
    <w:rsid w:val="003B60A4"/>
    <w:rsid w:val="003D4B40"/>
    <w:rsid w:val="003D527F"/>
    <w:rsid w:val="003E5105"/>
    <w:rsid w:val="003F7580"/>
    <w:rsid w:val="004054FC"/>
    <w:rsid w:val="00405991"/>
    <w:rsid w:val="004324C3"/>
    <w:rsid w:val="00442743"/>
    <w:rsid w:val="00454470"/>
    <w:rsid w:val="00456FE4"/>
    <w:rsid w:val="00461D66"/>
    <w:rsid w:val="00464D47"/>
    <w:rsid w:val="00490402"/>
    <w:rsid w:val="00491B8C"/>
    <w:rsid w:val="004D16E8"/>
    <w:rsid w:val="004D2840"/>
    <w:rsid w:val="004E032F"/>
    <w:rsid w:val="004E1984"/>
    <w:rsid w:val="004E7246"/>
    <w:rsid w:val="004E7ED7"/>
    <w:rsid w:val="004F1FC6"/>
    <w:rsid w:val="004F36CE"/>
    <w:rsid w:val="005023BA"/>
    <w:rsid w:val="00504111"/>
    <w:rsid w:val="005152AB"/>
    <w:rsid w:val="0054197B"/>
    <w:rsid w:val="00552F50"/>
    <w:rsid w:val="005D1C53"/>
    <w:rsid w:val="005D354A"/>
    <w:rsid w:val="005D6AC4"/>
    <w:rsid w:val="005E1817"/>
    <w:rsid w:val="005E7EC9"/>
    <w:rsid w:val="00607767"/>
    <w:rsid w:val="0062214C"/>
    <w:rsid w:val="00622BED"/>
    <w:rsid w:val="006239A4"/>
    <w:rsid w:val="006254B1"/>
    <w:rsid w:val="00645028"/>
    <w:rsid w:val="006735BC"/>
    <w:rsid w:val="00681830"/>
    <w:rsid w:val="006847FD"/>
    <w:rsid w:val="006E27A4"/>
    <w:rsid w:val="006E7613"/>
    <w:rsid w:val="00705A4A"/>
    <w:rsid w:val="00715105"/>
    <w:rsid w:val="0072256A"/>
    <w:rsid w:val="00722EAF"/>
    <w:rsid w:val="0072340E"/>
    <w:rsid w:val="007262EA"/>
    <w:rsid w:val="0073120B"/>
    <w:rsid w:val="007556AB"/>
    <w:rsid w:val="00762264"/>
    <w:rsid w:val="00767461"/>
    <w:rsid w:val="00771487"/>
    <w:rsid w:val="00773282"/>
    <w:rsid w:val="007C1B9D"/>
    <w:rsid w:val="007C355F"/>
    <w:rsid w:val="007D1FF7"/>
    <w:rsid w:val="007E458D"/>
    <w:rsid w:val="007E707B"/>
    <w:rsid w:val="007F3572"/>
    <w:rsid w:val="007F51D3"/>
    <w:rsid w:val="007F55B2"/>
    <w:rsid w:val="007F70F0"/>
    <w:rsid w:val="008441C7"/>
    <w:rsid w:val="00844DBE"/>
    <w:rsid w:val="008459B0"/>
    <w:rsid w:val="0084616A"/>
    <w:rsid w:val="00857C22"/>
    <w:rsid w:val="0089757C"/>
    <w:rsid w:val="008B2375"/>
    <w:rsid w:val="008D0FB5"/>
    <w:rsid w:val="008D4FF5"/>
    <w:rsid w:val="008E1103"/>
    <w:rsid w:val="008F2F33"/>
    <w:rsid w:val="00902B36"/>
    <w:rsid w:val="00903207"/>
    <w:rsid w:val="009066E8"/>
    <w:rsid w:val="0092681E"/>
    <w:rsid w:val="0093163E"/>
    <w:rsid w:val="0095419F"/>
    <w:rsid w:val="00981C81"/>
    <w:rsid w:val="009A429E"/>
    <w:rsid w:val="009A592D"/>
    <w:rsid w:val="009A60C9"/>
    <w:rsid w:val="009B1101"/>
    <w:rsid w:val="009C6DCD"/>
    <w:rsid w:val="009E2C8E"/>
    <w:rsid w:val="009F3EDF"/>
    <w:rsid w:val="00A018E1"/>
    <w:rsid w:val="00A04E6E"/>
    <w:rsid w:val="00A1308D"/>
    <w:rsid w:val="00A1555D"/>
    <w:rsid w:val="00A37137"/>
    <w:rsid w:val="00A4052C"/>
    <w:rsid w:val="00A53654"/>
    <w:rsid w:val="00A612E9"/>
    <w:rsid w:val="00A61BD0"/>
    <w:rsid w:val="00A92104"/>
    <w:rsid w:val="00AA7778"/>
    <w:rsid w:val="00AC7FB3"/>
    <w:rsid w:val="00AD04F3"/>
    <w:rsid w:val="00B21F2F"/>
    <w:rsid w:val="00B42232"/>
    <w:rsid w:val="00B46781"/>
    <w:rsid w:val="00B57627"/>
    <w:rsid w:val="00B623C2"/>
    <w:rsid w:val="00BB280E"/>
    <w:rsid w:val="00BE3ADA"/>
    <w:rsid w:val="00BE494B"/>
    <w:rsid w:val="00C260A5"/>
    <w:rsid w:val="00C2743D"/>
    <w:rsid w:val="00C370AC"/>
    <w:rsid w:val="00C4445F"/>
    <w:rsid w:val="00C45F63"/>
    <w:rsid w:val="00C53985"/>
    <w:rsid w:val="00C912A2"/>
    <w:rsid w:val="00CA1D57"/>
    <w:rsid w:val="00CB163E"/>
    <w:rsid w:val="00CB4D86"/>
    <w:rsid w:val="00CC7EDF"/>
    <w:rsid w:val="00CD5336"/>
    <w:rsid w:val="00CF48B4"/>
    <w:rsid w:val="00CF71F7"/>
    <w:rsid w:val="00D512B2"/>
    <w:rsid w:val="00D5194D"/>
    <w:rsid w:val="00D5299E"/>
    <w:rsid w:val="00D67A18"/>
    <w:rsid w:val="00D75A14"/>
    <w:rsid w:val="00D87933"/>
    <w:rsid w:val="00DB0441"/>
    <w:rsid w:val="00DE2714"/>
    <w:rsid w:val="00DE3D8F"/>
    <w:rsid w:val="00DE5E4F"/>
    <w:rsid w:val="00DF234E"/>
    <w:rsid w:val="00E10F2D"/>
    <w:rsid w:val="00E23721"/>
    <w:rsid w:val="00E33A8A"/>
    <w:rsid w:val="00E43A54"/>
    <w:rsid w:val="00E7655E"/>
    <w:rsid w:val="00E84703"/>
    <w:rsid w:val="00EC213B"/>
    <w:rsid w:val="00EC5F84"/>
    <w:rsid w:val="00ED381B"/>
    <w:rsid w:val="00ED3D64"/>
    <w:rsid w:val="00EE3E37"/>
    <w:rsid w:val="00F11F39"/>
    <w:rsid w:val="00F144C2"/>
    <w:rsid w:val="00F41F67"/>
    <w:rsid w:val="00F534E4"/>
    <w:rsid w:val="00F56FB9"/>
    <w:rsid w:val="00F7089F"/>
    <w:rsid w:val="00F7418F"/>
    <w:rsid w:val="00F84FF6"/>
    <w:rsid w:val="00F959BC"/>
    <w:rsid w:val="00FC3432"/>
    <w:rsid w:val="00FD36C9"/>
    <w:rsid w:val="00FE4817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굴림" w:eastAsia="굴림" w:hAnsi="굴림" w:cstheme="minorBidi"/>
        <w:kern w:val="2"/>
        <w:sz w:val="18"/>
        <w:szCs w:val="18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84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14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85146"/>
    <w:rPr>
      <w:rFonts w:ascii="바탕" w:eastAsia="바탕" w:hAnsi="Times New Roman" w:cs="Times New Roman"/>
      <w:sz w:val="20"/>
      <w:szCs w:val="24"/>
    </w:rPr>
  </w:style>
  <w:style w:type="paragraph" w:styleId="a4">
    <w:name w:val="footer"/>
    <w:basedOn w:val="a"/>
    <w:link w:val="Char0"/>
    <w:uiPriority w:val="99"/>
    <w:semiHidden/>
    <w:unhideWhenUsed/>
    <w:rsid w:val="0038514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85146"/>
    <w:rPr>
      <w:rFonts w:ascii="바탕" w:eastAsia="바탕" w:hAnsi="Times New Roman" w:cs="Times New Roman"/>
      <w:sz w:val="20"/>
      <w:szCs w:val="24"/>
    </w:rPr>
  </w:style>
  <w:style w:type="paragraph" w:customStyle="1" w:styleId="a5">
    <w:name w:val="바탕글"/>
    <w:basedOn w:val="a"/>
    <w:rsid w:val="00E10F2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txtsign4">
    <w:name w:val="txt_sign4"/>
    <w:basedOn w:val="a0"/>
    <w:rsid w:val="002A0EDC"/>
  </w:style>
  <w:style w:type="character" w:customStyle="1" w:styleId="degg">
    <w:name w:val="de_gg"/>
    <w:basedOn w:val="a0"/>
    <w:rsid w:val="003F7580"/>
  </w:style>
  <w:style w:type="paragraph" w:styleId="a6">
    <w:name w:val="Balloon Text"/>
    <w:basedOn w:val="a"/>
    <w:link w:val="Char1"/>
    <w:uiPriority w:val="99"/>
    <w:semiHidden/>
    <w:unhideWhenUsed/>
    <w:rsid w:val="003F7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F7580"/>
    <w:rPr>
      <w:rFonts w:asciiTheme="majorHAnsi" w:eastAsiaTheme="majorEastAsia" w:hAnsiTheme="majorHAnsi" w:cstheme="majorBidi"/>
    </w:rPr>
  </w:style>
  <w:style w:type="paragraph" w:styleId="a7">
    <w:name w:val="List Paragraph"/>
    <w:basedOn w:val="a"/>
    <w:uiPriority w:val="34"/>
    <w:qFormat/>
    <w:rsid w:val="002D6C5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73E8D-D453-4F6A-8E75-7FB00397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유효정</cp:lastModifiedBy>
  <cp:revision>8</cp:revision>
  <dcterms:created xsi:type="dcterms:W3CDTF">2014-10-05T23:36:00Z</dcterms:created>
  <dcterms:modified xsi:type="dcterms:W3CDTF">2014-10-17T08:07:00Z</dcterms:modified>
</cp:coreProperties>
</file>